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AA5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</w:pPr>
      <w:r>
        <w:rPr>
          <w:rFonts w:hint="eastAsia"/>
        </w:rPr>
        <w:t>附件：</w:t>
      </w:r>
    </w:p>
    <w:p w14:paraId="502C1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0" w:firstLineChars="0"/>
        <w:jc w:val="center"/>
        <w:textAlignment w:val="auto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银龄海丝·青春不老--2025年泉州市重阳节主题活动</w:t>
      </w:r>
    </w:p>
    <w:p w14:paraId="686A8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0" w:firstLineChars="0"/>
        <w:jc w:val="center"/>
        <w:textAlignment w:val="auto"/>
      </w:pPr>
      <w:r>
        <w:rPr>
          <w:rFonts w:hint="eastAsia"/>
        </w:rPr>
        <w:t>项目招投标方案</w:t>
      </w:r>
    </w:p>
    <w:bookmarkEnd w:id="0"/>
    <w:p w14:paraId="44405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</w:pPr>
      <w:r>
        <w:rPr>
          <w:rFonts w:hint="eastAsia"/>
        </w:rPr>
        <w:t>一、采购内容：</w:t>
      </w:r>
    </w:p>
    <w:p w14:paraId="41F02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银龄海丝·青春不老--2025年泉州市重阳节主题活动</w:t>
      </w:r>
      <w:r>
        <w:rPr>
          <w:rFonts w:hint="eastAsia" w:ascii="仿宋" w:hAnsi="仿宋" w:eastAsia="仿宋" w:cs="仿宋"/>
        </w:rPr>
        <w:t>项目</w:t>
      </w:r>
      <w:r>
        <w:rPr>
          <w:rFonts w:hint="eastAsia" w:ascii="仿宋" w:hAnsi="仿宋" w:eastAsia="仿宋" w:cs="仿宋"/>
          <w:lang w:val="en-US" w:eastAsia="zh-CN"/>
        </w:rPr>
        <w:t>执行</w:t>
      </w:r>
    </w:p>
    <w:p w14:paraId="3DC3E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</w:pPr>
      <w:r>
        <w:rPr>
          <w:rFonts w:hint="eastAsia"/>
        </w:rPr>
        <w:t>二、招标金额：</w:t>
      </w:r>
      <w:r>
        <w:rPr>
          <w:rFonts w:hint="eastAsia"/>
          <w:lang w:val="en-US" w:eastAsia="zh-CN"/>
        </w:rPr>
        <w:t>16</w:t>
      </w:r>
      <w:r>
        <w:rPr>
          <w:rFonts w:hint="eastAsia" w:ascii="仿宋" w:hAnsi="仿宋" w:eastAsia="仿宋" w:cs="仿宋"/>
          <w:b w:val="0"/>
          <w:bCs w:val="0"/>
        </w:rPr>
        <w:t>万元以内</w:t>
      </w:r>
    </w:p>
    <w:p w14:paraId="087E3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eastAsia="黑体"/>
        </w:rPr>
        <w:t>三、使用时间：</w:t>
      </w:r>
      <w:r>
        <w:rPr>
          <w:rFonts w:ascii="仿宋" w:hAnsi="仿宋" w:eastAsia="仿宋" w:cs="仿宋"/>
        </w:rPr>
        <w:t>202</w:t>
      </w:r>
      <w:r>
        <w:rPr>
          <w:rFonts w:hint="eastAsia" w:ascii="仿宋" w:hAnsi="仿宋" w:eastAsia="仿宋" w:cs="仿宋"/>
          <w:lang w:val="en-US" w:eastAsia="zh-CN"/>
        </w:rPr>
        <w:t>5</w:t>
      </w:r>
      <w:r>
        <w:rPr>
          <w:rFonts w:hint="eastAsia" w:ascii="仿宋" w:hAnsi="仿宋" w:eastAsia="仿宋" w:cs="仿宋"/>
        </w:rPr>
        <w:t>年</w:t>
      </w:r>
      <w:r>
        <w:rPr>
          <w:rFonts w:hint="eastAsia" w:ascii="仿宋" w:hAnsi="仿宋" w:eastAsia="仿宋" w:cs="仿宋"/>
          <w:lang w:val="en-US" w:eastAsia="zh-CN"/>
        </w:rPr>
        <w:t>10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>23日-24日</w:t>
      </w:r>
    </w:p>
    <w:p w14:paraId="23D3E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  <w:rPr>
          <w:rFonts w:hint="default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eastAsia="黑体"/>
        </w:rPr>
        <w:t>四、使用地点：</w:t>
      </w:r>
      <w:r>
        <w:rPr>
          <w:rFonts w:hint="eastAsia" w:ascii="仿宋" w:hAnsi="仿宋" w:eastAsia="仿宋" w:cs="仿宋"/>
          <w:lang w:val="en-US" w:eastAsia="zh-CN"/>
        </w:rPr>
        <w:t>泉州广播电视台一号演播厅</w:t>
      </w:r>
    </w:p>
    <w:p w14:paraId="54C7D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  <w:rPr>
          <w:rFonts w:hint="eastAsia"/>
        </w:rPr>
      </w:pPr>
      <w:r>
        <w:rPr>
          <w:rFonts w:hint="eastAsia"/>
        </w:rPr>
        <w:t>五、具体执行项目：</w:t>
      </w:r>
    </w:p>
    <w:tbl>
      <w:tblPr>
        <w:tblStyle w:val="5"/>
        <w:tblW w:w="9696" w:type="dxa"/>
        <w:tblInd w:w="-5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830"/>
        <w:gridCol w:w="4138"/>
        <w:gridCol w:w="1134"/>
        <w:gridCol w:w="1559"/>
      </w:tblGrid>
      <w:tr w14:paraId="42BA3D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6B4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</w:pPr>
            <w:r>
              <w:rPr>
                <w:rFonts w:hint="eastAsia"/>
              </w:rPr>
              <w:t>银龄海丝·青春不老--2025年泉州市重阳节主题活动招投标物料清单</w:t>
            </w:r>
          </w:p>
        </w:tc>
      </w:tr>
      <w:tr w14:paraId="46378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AE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71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项 目</w:t>
            </w:r>
          </w:p>
        </w:tc>
        <w:tc>
          <w:tcPr>
            <w:tcW w:w="4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A6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1440" w:firstLineChars="6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内  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A1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E5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数 量</w:t>
            </w:r>
          </w:p>
        </w:tc>
      </w:tr>
      <w:tr w14:paraId="4FD468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6A8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62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default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舞美制作搭建</w:t>
            </w: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1E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高清LED主屏，14米*3米，可中间开屏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B0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eastAsia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3E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7BD79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590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DF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21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高清LED侧屏，4米*3米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61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C6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</w:tr>
      <w:tr w14:paraId="55EA0E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AAE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3E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49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异形空中相框式屏幕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BD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B3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579C3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A4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A1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CC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雷亚架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20M*6MH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41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E7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03E57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0D4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11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1B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00" w:firstLineChars="100"/>
              <w:textAlignment w:val="auto"/>
              <w:rPr>
                <w:rFonts w:hint="eastAsia" w:ascii="华文中宋" w:hAnsi="华文中宋" w:eastAsia="华文中宋" w:cs="华文中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台阶踏步，木作龙骨面封15厘多层板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98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平方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34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</w:t>
            </w:r>
          </w:p>
        </w:tc>
      </w:tr>
      <w:tr w14:paraId="0643E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90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69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03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00" w:firstLineChars="100"/>
              <w:textAlignment w:val="auto"/>
              <w:rPr>
                <w:rFonts w:hint="eastAsia" w:ascii="华文中宋" w:hAnsi="华文中宋" w:eastAsia="华文中宋" w:cs="华文中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发光主题字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C0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6A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00E8F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5E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70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E9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20" w:lineRule="exact"/>
              <w:ind w:firstLine="200" w:firstLineChars="100"/>
              <w:jc w:val="both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发光灯带、cob贴片灯带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4F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eastAsia" w:ascii="华文中宋" w:hAnsi="华文中宋" w:eastAsia="华文中宋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28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eastAsia" w:ascii="华文中宋" w:hAnsi="华文中宋" w:eastAsia="华文中宋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66298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1C7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B7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3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舞台玻璃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4E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eastAsia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A5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62A0A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E4A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8C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92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20" w:lineRule="exact"/>
              <w:ind w:firstLine="210" w:firstLineChars="100"/>
              <w:jc w:val="both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启动花苞台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55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 w:bidi="ar-SA"/>
              </w:rPr>
              <w:t>座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66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 w:bidi="ar-SA"/>
              </w:rPr>
              <w:t>1</w:t>
            </w:r>
          </w:p>
        </w:tc>
      </w:tr>
      <w:tr w14:paraId="1C549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B8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1C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76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电子启动柱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40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6E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6</w:t>
            </w:r>
          </w:p>
        </w:tc>
      </w:tr>
      <w:tr w14:paraId="11F93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0A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3A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73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灯光（</w:t>
            </w:r>
            <w:r>
              <w:rPr>
                <w:rFonts w:hint="eastAsia" w:ascii="华文中宋" w:hAnsi="华文中宋" w:eastAsia="华文中宋" w:cs="华文中宋"/>
                <w:b w:val="0"/>
                <w:bCs w:val="0"/>
                <w:sz w:val="21"/>
                <w:szCs w:val="21"/>
                <w:lang w:val="en-US" w:eastAsia="zh-CN" w:bidi="ar"/>
              </w:rPr>
              <w:t>Led帕灯、光速灯、</w:t>
            </w: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切割灯</w:t>
            </w:r>
            <w:r>
              <w:rPr>
                <w:rFonts w:hint="eastAsia" w:cs="华文中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增补等）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37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15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0E8F3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05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20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A5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华文中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效果（干冰</w:t>
            </w: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、冷焰火</w:t>
            </w:r>
            <w:r>
              <w:rPr>
                <w:rFonts w:hint="eastAsia" w:cs="华文中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C3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FF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18E65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DC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EC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8B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cs="华文中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cs="华文中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舞台及观众席装饰护栏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91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D0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16594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EFB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default" w:ascii="华文中宋" w:hAnsi="华文中宋" w:eastAsia="华文中宋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6F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华文中宋" w:hAnsi="华文中宋" w:eastAsia="华文中宋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现场物料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7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观众贵宾椅100张，圆桌靠椅22套，主题设计，侯播厅两处打卡点搭建，观众区氛围布置，宣传品、节目单，鲜花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6D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C9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</w:p>
        </w:tc>
      </w:tr>
      <w:tr w14:paraId="77857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5C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 w:ascii="华文中宋" w:hAnsi="华文中宋" w:eastAsia="华文中宋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0F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华文中宋" w:hAnsi="华文中宋" w:eastAsia="华文中宋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外请人员</w:t>
            </w: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C1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主持词撰写，朗诵稿撰写，朗诵节目编导及演员邀请、沙画表演，节目《如愿》合唱人员邀请，节目《美丽中国》编导及演员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99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E1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6E2E2A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89B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B9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录音及合成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D1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节目音乐新创，录音、编辑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49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30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62C33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CA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72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1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ED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F0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82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</w:p>
        </w:tc>
      </w:tr>
    </w:tbl>
    <w:p w14:paraId="072E1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  <w:rPr>
          <w:rFonts w:hint="eastAsia" w:eastAsia="华文中宋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0" w:num="1"/>
      <w:docGrid w:type="lines" w:linePitch="31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280"/>
      </w:pPr>
      <w:r>
        <w:separator/>
      </w:r>
    </w:p>
  </w:endnote>
  <w:endnote w:type="continuationSeparator" w:id="1">
    <w:p>
      <w:pPr>
        <w:spacing w:line="240" w:lineRule="auto"/>
        <w:ind w:firstLine="2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55CB5E">
    <w:pPr>
      <w:pStyle w:val="3"/>
      <w:ind w:firstLine="18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834C706">
                          <w:pPr>
                            <w:pStyle w:val="3"/>
                            <w:ind w:firstLine="18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yz30m0gAAAAIBAAAPAAAAAAAAAAEAIAAAACIA&#10;AABkcnMvZG93bnJldi54bWxQSwECFAAUAAAACACHTuJAs4ZSPdYBAACfAwAADgAAAAAAAAABACAA&#10;AAAhAQAAZHJzL2Uyb0RvYy54bWxQSwUGAAAAAAYABgBZAQAAa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34C706">
                    <w:pPr>
                      <w:pStyle w:val="3"/>
                      <w:ind w:firstLine="18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3DD1F">
    <w:pPr>
      <w:pStyle w:val="3"/>
      <w:ind w:firstLine="18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C579D">
    <w:pPr>
      <w:pStyle w:val="3"/>
      <w:ind w:firstLine="1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280"/>
      </w:pPr>
      <w:r>
        <w:separator/>
      </w:r>
    </w:p>
  </w:footnote>
  <w:footnote w:type="continuationSeparator" w:id="1">
    <w:p>
      <w:pPr>
        <w:spacing w:line="240" w:lineRule="auto"/>
        <w:ind w:firstLine="2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CC466">
    <w:pPr>
      <w:pStyle w:val="4"/>
      <w:ind w:firstLine="1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AD81B">
    <w:pPr>
      <w:pStyle w:val="4"/>
      <w:ind w:firstLine="1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962FC">
    <w:pPr>
      <w:pStyle w:val="4"/>
      <w:ind w:firstLine="1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5NDZlMDkxYjhhYjc2N2YxZTE5MTRmOWRjNjc5NTYifQ=="/>
  </w:docVars>
  <w:rsids>
    <w:rsidRoot w:val="5570474D"/>
    <w:rsid w:val="000A696C"/>
    <w:rsid w:val="00200E28"/>
    <w:rsid w:val="00217791"/>
    <w:rsid w:val="0025240D"/>
    <w:rsid w:val="00712307"/>
    <w:rsid w:val="008410DD"/>
    <w:rsid w:val="00844285"/>
    <w:rsid w:val="00E371FE"/>
    <w:rsid w:val="00E54E2C"/>
    <w:rsid w:val="00E843D0"/>
    <w:rsid w:val="00F175F6"/>
    <w:rsid w:val="00FE4037"/>
    <w:rsid w:val="01172A03"/>
    <w:rsid w:val="011F64DC"/>
    <w:rsid w:val="01F451D5"/>
    <w:rsid w:val="028D2FBF"/>
    <w:rsid w:val="02A227A1"/>
    <w:rsid w:val="02DD6201"/>
    <w:rsid w:val="0303127F"/>
    <w:rsid w:val="03165668"/>
    <w:rsid w:val="03C86237"/>
    <w:rsid w:val="0414147C"/>
    <w:rsid w:val="0442248D"/>
    <w:rsid w:val="047D5348"/>
    <w:rsid w:val="049251C3"/>
    <w:rsid w:val="04B213C1"/>
    <w:rsid w:val="05A328C1"/>
    <w:rsid w:val="064E6E57"/>
    <w:rsid w:val="06AF4F0B"/>
    <w:rsid w:val="073F230D"/>
    <w:rsid w:val="07C136C9"/>
    <w:rsid w:val="07D224E1"/>
    <w:rsid w:val="087F5A5E"/>
    <w:rsid w:val="09016473"/>
    <w:rsid w:val="09EC0D40"/>
    <w:rsid w:val="0A400FBE"/>
    <w:rsid w:val="0A917CCA"/>
    <w:rsid w:val="0A99092D"/>
    <w:rsid w:val="0ACF7AB4"/>
    <w:rsid w:val="0B1F52D6"/>
    <w:rsid w:val="0B352E3A"/>
    <w:rsid w:val="0BCD4D32"/>
    <w:rsid w:val="0C216E2C"/>
    <w:rsid w:val="0C9413AC"/>
    <w:rsid w:val="0CFD33F5"/>
    <w:rsid w:val="0D2564A8"/>
    <w:rsid w:val="0D38267F"/>
    <w:rsid w:val="0DB241E0"/>
    <w:rsid w:val="0E26072A"/>
    <w:rsid w:val="0E33371B"/>
    <w:rsid w:val="0E707A18"/>
    <w:rsid w:val="0F087E2F"/>
    <w:rsid w:val="0F7F00F1"/>
    <w:rsid w:val="0FE443F8"/>
    <w:rsid w:val="104B26C9"/>
    <w:rsid w:val="10551141"/>
    <w:rsid w:val="10E5667A"/>
    <w:rsid w:val="10FE14EA"/>
    <w:rsid w:val="10FE598E"/>
    <w:rsid w:val="11317B11"/>
    <w:rsid w:val="11387A1B"/>
    <w:rsid w:val="115D4462"/>
    <w:rsid w:val="118925A4"/>
    <w:rsid w:val="11AF494F"/>
    <w:rsid w:val="11CE35B2"/>
    <w:rsid w:val="127777A6"/>
    <w:rsid w:val="1288550F"/>
    <w:rsid w:val="12B427B2"/>
    <w:rsid w:val="12D76496"/>
    <w:rsid w:val="12F86B39"/>
    <w:rsid w:val="13117BFA"/>
    <w:rsid w:val="131907CC"/>
    <w:rsid w:val="13386F35"/>
    <w:rsid w:val="133E2072"/>
    <w:rsid w:val="137D703E"/>
    <w:rsid w:val="138C6520"/>
    <w:rsid w:val="13A26EB4"/>
    <w:rsid w:val="142508BD"/>
    <w:rsid w:val="14975EDD"/>
    <w:rsid w:val="14DA59C2"/>
    <w:rsid w:val="14DE3B0C"/>
    <w:rsid w:val="15463804"/>
    <w:rsid w:val="155F2031"/>
    <w:rsid w:val="15B12FCF"/>
    <w:rsid w:val="15CD78C3"/>
    <w:rsid w:val="163B0AEA"/>
    <w:rsid w:val="165F6ECF"/>
    <w:rsid w:val="166E7112"/>
    <w:rsid w:val="17936E30"/>
    <w:rsid w:val="18493992"/>
    <w:rsid w:val="18C24CE7"/>
    <w:rsid w:val="18CE20EA"/>
    <w:rsid w:val="1942287E"/>
    <w:rsid w:val="194B373A"/>
    <w:rsid w:val="19600A97"/>
    <w:rsid w:val="198033E4"/>
    <w:rsid w:val="19F31E08"/>
    <w:rsid w:val="1A245B1E"/>
    <w:rsid w:val="1A6004C9"/>
    <w:rsid w:val="1A604FC3"/>
    <w:rsid w:val="1A7A7E33"/>
    <w:rsid w:val="1A89451A"/>
    <w:rsid w:val="1A941F54"/>
    <w:rsid w:val="1B3F107D"/>
    <w:rsid w:val="1B4D3D97"/>
    <w:rsid w:val="1B4E306E"/>
    <w:rsid w:val="1B66301B"/>
    <w:rsid w:val="1BA07D6D"/>
    <w:rsid w:val="1BE91714"/>
    <w:rsid w:val="1C163B8C"/>
    <w:rsid w:val="1CB3762C"/>
    <w:rsid w:val="1CF814E3"/>
    <w:rsid w:val="1D70551D"/>
    <w:rsid w:val="1DA578BD"/>
    <w:rsid w:val="1DB60715"/>
    <w:rsid w:val="1DF919B7"/>
    <w:rsid w:val="1E07735C"/>
    <w:rsid w:val="1E572759"/>
    <w:rsid w:val="1F4D3D68"/>
    <w:rsid w:val="1F8749BF"/>
    <w:rsid w:val="200E3D7D"/>
    <w:rsid w:val="20711CD8"/>
    <w:rsid w:val="20AF2801"/>
    <w:rsid w:val="217E5007"/>
    <w:rsid w:val="21E40288"/>
    <w:rsid w:val="233F60BE"/>
    <w:rsid w:val="23FA0237"/>
    <w:rsid w:val="251F7F55"/>
    <w:rsid w:val="255676EF"/>
    <w:rsid w:val="25867FD4"/>
    <w:rsid w:val="258F29D8"/>
    <w:rsid w:val="25A95A46"/>
    <w:rsid w:val="260B672B"/>
    <w:rsid w:val="2641214D"/>
    <w:rsid w:val="27461EE2"/>
    <w:rsid w:val="279779A6"/>
    <w:rsid w:val="27BF1027"/>
    <w:rsid w:val="28096C9A"/>
    <w:rsid w:val="28355CE1"/>
    <w:rsid w:val="28B87FF4"/>
    <w:rsid w:val="28E76B05"/>
    <w:rsid w:val="29A44ECD"/>
    <w:rsid w:val="29BB5D72"/>
    <w:rsid w:val="29C0782D"/>
    <w:rsid w:val="29CF0395"/>
    <w:rsid w:val="2A5C7555"/>
    <w:rsid w:val="2A97058D"/>
    <w:rsid w:val="2A9C3DF6"/>
    <w:rsid w:val="2AA37D0F"/>
    <w:rsid w:val="2AB0164F"/>
    <w:rsid w:val="2AF04EFB"/>
    <w:rsid w:val="2B090520"/>
    <w:rsid w:val="2BCD72E0"/>
    <w:rsid w:val="2C035BCA"/>
    <w:rsid w:val="2C9A25B7"/>
    <w:rsid w:val="2CB124A4"/>
    <w:rsid w:val="2CB903E0"/>
    <w:rsid w:val="2CCF04B2"/>
    <w:rsid w:val="2D3E50F5"/>
    <w:rsid w:val="2D4307B1"/>
    <w:rsid w:val="2D6C5D01"/>
    <w:rsid w:val="2DC01BA9"/>
    <w:rsid w:val="2E935510"/>
    <w:rsid w:val="2F3E191F"/>
    <w:rsid w:val="2F5729E1"/>
    <w:rsid w:val="2FBC45F2"/>
    <w:rsid w:val="30093CDB"/>
    <w:rsid w:val="30D00355"/>
    <w:rsid w:val="31A67308"/>
    <w:rsid w:val="326E42CA"/>
    <w:rsid w:val="33852231"/>
    <w:rsid w:val="33D813CE"/>
    <w:rsid w:val="34192013"/>
    <w:rsid w:val="34256C0A"/>
    <w:rsid w:val="3431735D"/>
    <w:rsid w:val="347028EB"/>
    <w:rsid w:val="34847DD4"/>
    <w:rsid w:val="3485680A"/>
    <w:rsid w:val="34887C15"/>
    <w:rsid w:val="34A903C6"/>
    <w:rsid w:val="35577297"/>
    <w:rsid w:val="35845BB2"/>
    <w:rsid w:val="358E6A31"/>
    <w:rsid w:val="359769D1"/>
    <w:rsid w:val="35C12962"/>
    <w:rsid w:val="363E2205"/>
    <w:rsid w:val="364F4412"/>
    <w:rsid w:val="36527A5E"/>
    <w:rsid w:val="36F01751"/>
    <w:rsid w:val="36F6488E"/>
    <w:rsid w:val="377031CA"/>
    <w:rsid w:val="37F24F93"/>
    <w:rsid w:val="3836588A"/>
    <w:rsid w:val="3841530E"/>
    <w:rsid w:val="38887767"/>
    <w:rsid w:val="39186D3D"/>
    <w:rsid w:val="3A424813"/>
    <w:rsid w:val="3A777A93"/>
    <w:rsid w:val="3A900B55"/>
    <w:rsid w:val="3B0D44BC"/>
    <w:rsid w:val="3B527CCA"/>
    <w:rsid w:val="3B9363AE"/>
    <w:rsid w:val="3C0637C5"/>
    <w:rsid w:val="3C153A08"/>
    <w:rsid w:val="3C1557B6"/>
    <w:rsid w:val="3CC86CCC"/>
    <w:rsid w:val="3CF96CED"/>
    <w:rsid w:val="3D9D1F07"/>
    <w:rsid w:val="3DBA4867"/>
    <w:rsid w:val="3E045AE2"/>
    <w:rsid w:val="3E481E73"/>
    <w:rsid w:val="3E774506"/>
    <w:rsid w:val="3E780143"/>
    <w:rsid w:val="3EC82FB3"/>
    <w:rsid w:val="3EE94187"/>
    <w:rsid w:val="3F0D3C80"/>
    <w:rsid w:val="3F6C627F"/>
    <w:rsid w:val="400E49F6"/>
    <w:rsid w:val="40175FA1"/>
    <w:rsid w:val="40D0614F"/>
    <w:rsid w:val="40D519B8"/>
    <w:rsid w:val="40F911CA"/>
    <w:rsid w:val="414D154E"/>
    <w:rsid w:val="41526B64"/>
    <w:rsid w:val="41AC2719"/>
    <w:rsid w:val="41CE08E1"/>
    <w:rsid w:val="41D41C6F"/>
    <w:rsid w:val="427C658F"/>
    <w:rsid w:val="42817701"/>
    <w:rsid w:val="42EB54C2"/>
    <w:rsid w:val="42F34D8F"/>
    <w:rsid w:val="433504EC"/>
    <w:rsid w:val="435C016E"/>
    <w:rsid w:val="436239D7"/>
    <w:rsid w:val="43B20BA0"/>
    <w:rsid w:val="43CC52F4"/>
    <w:rsid w:val="44A771C7"/>
    <w:rsid w:val="44CC7ABE"/>
    <w:rsid w:val="45E5269D"/>
    <w:rsid w:val="4605689B"/>
    <w:rsid w:val="47246A6D"/>
    <w:rsid w:val="4799373F"/>
    <w:rsid w:val="47D26C51"/>
    <w:rsid w:val="481D611E"/>
    <w:rsid w:val="497004D0"/>
    <w:rsid w:val="49AC6AD0"/>
    <w:rsid w:val="49EF3AEA"/>
    <w:rsid w:val="4AE64EED"/>
    <w:rsid w:val="4B3043BA"/>
    <w:rsid w:val="4B373690"/>
    <w:rsid w:val="4B6E4EE3"/>
    <w:rsid w:val="4BC92119"/>
    <w:rsid w:val="4BD87EEA"/>
    <w:rsid w:val="4D221AE1"/>
    <w:rsid w:val="4DFE60AA"/>
    <w:rsid w:val="4E17716C"/>
    <w:rsid w:val="4E7E6491"/>
    <w:rsid w:val="4EB656B4"/>
    <w:rsid w:val="4F3855EC"/>
    <w:rsid w:val="4F9D22DE"/>
    <w:rsid w:val="4FAC4F28"/>
    <w:rsid w:val="4FE90C3C"/>
    <w:rsid w:val="50137E07"/>
    <w:rsid w:val="501F2C8B"/>
    <w:rsid w:val="50395ABF"/>
    <w:rsid w:val="505F4B17"/>
    <w:rsid w:val="50665E96"/>
    <w:rsid w:val="50EF43D0"/>
    <w:rsid w:val="51151EFA"/>
    <w:rsid w:val="5131587C"/>
    <w:rsid w:val="52155C72"/>
    <w:rsid w:val="52813F0B"/>
    <w:rsid w:val="52B551A5"/>
    <w:rsid w:val="52CC2C1B"/>
    <w:rsid w:val="52F12681"/>
    <w:rsid w:val="536E3CD2"/>
    <w:rsid w:val="53B316E5"/>
    <w:rsid w:val="548D1F04"/>
    <w:rsid w:val="551663CF"/>
    <w:rsid w:val="5570474D"/>
    <w:rsid w:val="55A0213D"/>
    <w:rsid w:val="55AA2FBB"/>
    <w:rsid w:val="562C577E"/>
    <w:rsid w:val="577E025B"/>
    <w:rsid w:val="57A23AD5"/>
    <w:rsid w:val="58DA3BB7"/>
    <w:rsid w:val="5931234E"/>
    <w:rsid w:val="593A24E6"/>
    <w:rsid w:val="593D72D5"/>
    <w:rsid w:val="59CC0AAA"/>
    <w:rsid w:val="59EE25DD"/>
    <w:rsid w:val="5A5E5E14"/>
    <w:rsid w:val="5B0D3DD0"/>
    <w:rsid w:val="5B8F5EBE"/>
    <w:rsid w:val="5BA30291"/>
    <w:rsid w:val="5C5B500F"/>
    <w:rsid w:val="5CED210B"/>
    <w:rsid w:val="5D2418A5"/>
    <w:rsid w:val="5E033269"/>
    <w:rsid w:val="5E6957C1"/>
    <w:rsid w:val="5F08322C"/>
    <w:rsid w:val="5F200FBF"/>
    <w:rsid w:val="5F6661A5"/>
    <w:rsid w:val="5FCD5433"/>
    <w:rsid w:val="6051475F"/>
    <w:rsid w:val="605342A4"/>
    <w:rsid w:val="60A52C6C"/>
    <w:rsid w:val="60CE4002"/>
    <w:rsid w:val="613320B7"/>
    <w:rsid w:val="61532759"/>
    <w:rsid w:val="61710DEE"/>
    <w:rsid w:val="61722BDF"/>
    <w:rsid w:val="62265DAB"/>
    <w:rsid w:val="622662CF"/>
    <w:rsid w:val="623460E6"/>
    <w:rsid w:val="62C51434"/>
    <w:rsid w:val="62FB09B2"/>
    <w:rsid w:val="62FB30A8"/>
    <w:rsid w:val="634814F3"/>
    <w:rsid w:val="635051A2"/>
    <w:rsid w:val="63C903CA"/>
    <w:rsid w:val="63E1404C"/>
    <w:rsid w:val="644E750E"/>
    <w:rsid w:val="646B3EBF"/>
    <w:rsid w:val="65D33E68"/>
    <w:rsid w:val="6610159B"/>
    <w:rsid w:val="66160997"/>
    <w:rsid w:val="66240220"/>
    <w:rsid w:val="66246472"/>
    <w:rsid w:val="668A4527"/>
    <w:rsid w:val="66F9345B"/>
    <w:rsid w:val="672030DD"/>
    <w:rsid w:val="67B57CC9"/>
    <w:rsid w:val="680E73DA"/>
    <w:rsid w:val="685A261F"/>
    <w:rsid w:val="69643755"/>
    <w:rsid w:val="698C05B6"/>
    <w:rsid w:val="69F83E9D"/>
    <w:rsid w:val="6AD77F57"/>
    <w:rsid w:val="6B4750DC"/>
    <w:rsid w:val="6B517D09"/>
    <w:rsid w:val="6C2216A6"/>
    <w:rsid w:val="6C597AB9"/>
    <w:rsid w:val="6C6626DF"/>
    <w:rsid w:val="6CA64085"/>
    <w:rsid w:val="6D0329CB"/>
    <w:rsid w:val="6D260D22"/>
    <w:rsid w:val="6E6733A0"/>
    <w:rsid w:val="6EBD2C22"/>
    <w:rsid w:val="6EDC3D8E"/>
    <w:rsid w:val="6F2378D3"/>
    <w:rsid w:val="6F54295B"/>
    <w:rsid w:val="6FAA5C3A"/>
    <w:rsid w:val="6FC565D0"/>
    <w:rsid w:val="707029DF"/>
    <w:rsid w:val="70C42D2B"/>
    <w:rsid w:val="70DF1913"/>
    <w:rsid w:val="70F84783"/>
    <w:rsid w:val="715244B9"/>
    <w:rsid w:val="718557F0"/>
    <w:rsid w:val="71DD22F7"/>
    <w:rsid w:val="7220758D"/>
    <w:rsid w:val="72573586"/>
    <w:rsid w:val="72D354A8"/>
    <w:rsid w:val="732B52E4"/>
    <w:rsid w:val="734874F4"/>
    <w:rsid w:val="73751350"/>
    <w:rsid w:val="739E0814"/>
    <w:rsid w:val="744D4DE6"/>
    <w:rsid w:val="74582108"/>
    <w:rsid w:val="75330480"/>
    <w:rsid w:val="75610B49"/>
    <w:rsid w:val="75AD1FE0"/>
    <w:rsid w:val="76191423"/>
    <w:rsid w:val="76743D20"/>
    <w:rsid w:val="7676654B"/>
    <w:rsid w:val="76DE6F6A"/>
    <w:rsid w:val="76E732D0"/>
    <w:rsid w:val="775D1F47"/>
    <w:rsid w:val="77A13DC6"/>
    <w:rsid w:val="77B94D8D"/>
    <w:rsid w:val="796450AB"/>
    <w:rsid w:val="798257F0"/>
    <w:rsid w:val="79B63F39"/>
    <w:rsid w:val="7A4D09B8"/>
    <w:rsid w:val="7AE71AF0"/>
    <w:rsid w:val="7AF9650E"/>
    <w:rsid w:val="7B2047DF"/>
    <w:rsid w:val="7B9854E0"/>
    <w:rsid w:val="7BA80271"/>
    <w:rsid w:val="7BAD0EBB"/>
    <w:rsid w:val="7BAE260E"/>
    <w:rsid w:val="7BCE4A5E"/>
    <w:rsid w:val="7BE349AD"/>
    <w:rsid w:val="7C741AA9"/>
    <w:rsid w:val="7CC0593B"/>
    <w:rsid w:val="7CC620C6"/>
    <w:rsid w:val="7CCF0A8E"/>
    <w:rsid w:val="7CE81B50"/>
    <w:rsid w:val="7D0F7227"/>
    <w:rsid w:val="7D6A07B6"/>
    <w:rsid w:val="7DFC1D56"/>
    <w:rsid w:val="7E122F4A"/>
    <w:rsid w:val="7E41374E"/>
    <w:rsid w:val="7E464D80"/>
    <w:rsid w:val="7F6D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utoSpaceDE w:val="0"/>
      <w:autoSpaceDN w:val="0"/>
      <w:spacing w:line="560" w:lineRule="exact"/>
      <w:ind w:firstLine="280" w:firstLineChars="100"/>
    </w:pPr>
    <w:rPr>
      <w:rFonts w:ascii="华文中宋" w:hAnsi="华文中宋" w:eastAsia="华文中宋" w:cs="Times New Roman"/>
      <w:sz w:val="28"/>
      <w:szCs w:val="28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首行缩进"/>
    <w:basedOn w:val="1"/>
    <w:autoRedefine/>
    <w:qFormat/>
    <w:uiPriority w:val="99"/>
    <w:pPr>
      <w:spacing w:line="360" w:lineRule="auto"/>
      <w:ind w:firstLine="480" w:firstLineChars="200"/>
    </w:pPr>
    <w:rPr>
      <w:sz w:val="24"/>
      <w:lang w:val="zh-CN"/>
    </w:rPr>
  </w:style>
  <w:style w:type="character" w:customStyle="1" w:styleId="9">
    <w:name w:val="font61"/>
    <w:autoRedefine/>
    <w:qFormat/>
    <w:uiPriority w:val="99"/>
    <w:rPr>
      <w:rFonts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862</Words>
  <Characters>991</Characters>
  <Lines>2</Lines>
  <Paragraphs>2</Paragraphs>
  <TotalTime>5</TotalTime>
  <ScaleCrop>false</ScaleCrop>
  <LinksUpToDate>false</LinksUpToDate>
  <CharactersWithSpaces>1025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2024-08-23T00:27:00Z</dcterms:created>
  <dc:creator>linfeng</dc:creator>
  <cp:lastModifiedBy>泉视新媒体平台</cp:lastModifiedBy>
  <cp:lastPrinted>2025-10-14T02:30:00Z</cp:lastPrinted>
  <dcterms:modified xsi:type="dcterms:W3CDTF">2025-10-14T02:48:56Z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6BD1BBD6651F46D391C4226276718CD8_13</vt:lpwstr>
  </property>
  <property fmtid="{D5CDD505-2E9C-101B-9397-08002B2CF9AE}" pid="4" name="KSOTemplateDocerSaveRecord">
    <vt:lpwstr>eyJoZGlkIjoiY2E5NmNkYzhmNzYxNTc5NzJmMzZlMmRlNDIyZWRkNTkiLCJ1c2VySWQiOiIxNjgwMzU5MDc2In0=</vt:lpwstr>
  </property>
</Properties>
</file>